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37C" w:rsidRPr="00A233E3" w:rsidRDefault="00A233E3" w:rsidP="002C65E7">
      <w:pPr>
        <w:spacing w:after="0"/>
        <w:jc w:val="center"/>
        <w:rPr>
          <w:rFonts w:ascii="Arial" w:hAnsi="Arial" w:cs="Arial"/>
          <w:b/>
        </w:rPr>
      </w:pPr>
      <w:r w:rsidRPr="00A233E3">
        <w:rPr>
          <w:rFonts w:ascii="Arial" w:hAnsi="Arial" w:cs="Arial"/>
          <w:b/>
        </w:rPr>
        <w:t>Practica #1</w:t>
      </w:r>
    </w:p>
    <w:p w:rsidR="00A233E3" w:rsidRPr="00A233E3" w:rsidRDefault="00A233E3" w:rsidP="002C65E7">
      <w:pPr>
        <w:spacing w:after="0"/>
        <w:jc w:val="center"/>
        <w:rPr>
          <w:rFonts w:ascii="Arial" w:hAnsi="Arial" w:cs="Arial"/>
          <w:b/>
        </w:rPr>
      </w:pPr>
      <w:r w:rsidRPr="00A233E3">
        <w:rPr>
          <w:rFonts w:ascii="Arial" w:hAnsi="Arial" w:cs="Arial"/>
          <w:b/>
        </w:rPr>
        <w:t>Uso y funcionamiento del microscopio</w:t>
      </w:r>
    </w:p>
    <w:p w:rsidR="00A233E3" w:rsidRPr="00A233E3" w:rsidRDefault="00A233E3" w:rsidP="002C65E7">
      <w:pPr>
        <w:spacing w:after="0"/>
        <w:jc w:val="center"/>
        <w:rPr>
          <w:rFonts w:ascii="Arial" w:hAnsi="Arial" w:cs="Arial"/>
          <w:b/>
        </w:rPr>
      </w:pPr>
      <w:r w:rsidRPr="00A233E3">
        <w:rPr>
          <w:rFonts w:ascii="Arial" w:hAnsi="Arial" w:cs="Arial"/>
          <w:b/>
        </w:rPr>
        <w:t>Biología Celular Veterinaria</w:t>
      </w:r>
    </w:p>
    <w:p w:rsidR="00A233E3" w:rsidRPr="00A233E3" w:rsidRDefault="00A233E3" w:rsidP="002C65E7">
      <w:pPr>
        <w:spacing w:after="0"/>
        <w:jc w:val="center"/>
        <w:rPr>
          <w:rFonts w:ascii="Arial" w:hAnsi="Arial" w:cs="Arial"/>
          <w:b/>
        </w:rPr>
      </w:pPr>
      <w:r w:rsidRPr="00A233E3">
        <w:rPr>
          <w:rFonts w:ascii="Arial" w:hAnsi="Arial" w:cs="Arial"/>
          <w:b/>
        </w:rPr>
        <w:t>FMVZ-BUAP</w:t>
      </w:r>
    </w:p>
    <w:p w:rsidR="00302556" w:rsidRDefault="00302556" w:rsidP="00A233E3">
      <w:pPr>
        <w:spacing w:after="0"/>
        <w:jc w:val="both"/>
        <w:rPr>
          <w:rFonts w:ascii="Arial" w:hAnsi="Arial" w:cs="Arial"/>
        </w:rPr>
      </w:pPr>
    </w:p>
    <w:p w:rsidR="00302556" w:rsidRDefault="00302556" w:rsidP="00A233E3">
      <w:pPr>
        <w:spacing w:after="0"/>
        <w:jc w:val="both"/>
        <w:rPr>
          <w:rFonts w:ascii="Arial" w:hAnsi="Arial" w:cs="Arial"/>
        </w:rPr>
      </w:pPr>
    </w:p>
    <w:p w:rsidR="00A233E3" w:rsidRPr="00302556" w:rsidRDefault="00302556" w:rsidP="00A233E3">
      <w:pPr>
        <w:spacing w:after="0"/>
        <w:jc w:val="both"/>
        <w:rPr>
          <w:rFonts w:ascii="Arial" w:hAnsi="Arial" w:cs="Arial"/>
          <w:b/>
        </w:rPr>
      </w:pPr>
      <w:r w:rsidRPr="00302556">
        <w:rPr>
          <w:rFonts w:ascii="Arial" w:hAnsi="Arial" w:cs="Arial"/>
          <w:b/>
        </w:rPr>
        <w:t>Introducción</w:t>
      </w:r>
    </w:p>
    <w:p w:rsidR="00302556" w:rsidRDefault="00302556" w:rsidP="00A233E3">
      <w:pPr>
        <w:spacing w:after="0"/>
        <w:jc w:val="both"/>
        <w:rPr>
          <w:rFonts w:ascii="Arial" w:hAnsi="Arial" w:cs="Arial"/>
        </w:rPr>
      </w:pPr>
    </w:p>
    <w:p w:rsidR="00302556" w:rsidRDefault="00302556" w:rsidP="00A233E3">
      <w:pPr>
        <w:spacing w:after="0"/>
        <w:jc w:val="both"/>
        <w:rPr>
          <w:rFonts w:ascii="Arial" w:hAnsi="Arial" w:cs="Arial"/>
        </w:rPr>
      </w:pPr>
      <w:r>
        <w:rPr>
          <w:rFonts w:ascii="Arial" w:hAnsi="Arial" w:cs="Arial"/>
        </w:rPr>
        <w:t>La microscopia es la técnica más importante en el estudio de la célula. Existen diferentes tipos de microscopios, pero el que ha alcanzado mayor difusión por sus características es el llamado microscopio óptico, microscopio de campo claro o microscopio compuesto.</w:t>
      </w:r>
    </w:p>
    <w:p w:rsidR="00302556" w:rsidRDefault="00302556" w:rsidP="00A233E3">
      <w:pPr>
        <w:spacing w:after="0"/>
        <w:jc w:val="both"/>
        <w:rPr>
          <w:rFonts w:ascii="Arial" w:hAnsi="Arial" w:cs="Arial"/>
        </w:rPr>
      </w:pPr>
    </w:p>
    <w:p w:rsidR="00302556" w:rsidRPr="00302556" w:rsidRDefault="00302556" w:rsidP="00A233E3">
      <w:pPr>
        <w:spacing w:after="0"/>
        <w:jc w:val="both"/>
        <w:rPr>
          <w:rFonts w:ascii="Arial" w:hAnsi="Arial" w:cs="Arial"/>
          <w:b/>
        </w:rPr>
      </w:pPr>
      <w:r w:rsidRPr="00302556">
        <w:rPr>
          <w:rFonts w:ascii="Arial" w:hAnsi="Arial" w:cs="Arial"/>
          <w:b/>
        </w:rPr>
        <w:t>Objetivo:</w:t>
      </w:r>
    </w:p>
    <w:p w:rsidR="00302556" w:rsidRDefault="00302556" w:rsidP="00A233E3">
      <w:pPr>
        <w:spacing w:after="0"/>
        <w:jc w:val="both"/>
        <w:rPr>
          <w:rFonts w:ascii="Arial" w:hAnsi="Arial" w:cs="Arial"/>
        </w:rPr>
      </w:pPr>
    </w:p>
    <w:p w:rsidR="00302556" w:rsidRDefault="00302556" w:rsidP="00A233E3">
      <w:pPr>
        <w:spacing w:after="0"/>
        <w:jc w:val="both"/>
        <w:rPr>
          <w:rFonts w:ascii="Arial" w:hAnsi="Arial" w:cs="Arial"/>
        </w:rPr>
      </w:pPr>
      <w:r>
        <w:rPr>
          <w:rFonts w:ascii="Arial" w:hAnsi="Arial" w:cs="Arial"/>
        </w:rPr>
        <w:t>Aprender el funcionamiento básico del microscopio de campo claro, sus componentes principales</w:t>
      </w:r>
      <w:r w:rsidR="000079B9">
        <w:rPr>
          <w:rFonts w:ascii="Arial" w:hAnsi="Arial" w:cs="Arial"/>
        </w:rPr>
        <w:t xml:space="preserve">, se ejercitara el enfoque correcto de la muestra y el </w:t>
      </w:r>
      <w:r>
        <w:rPr>
          <w:rFonts w:ascii="Arial" w:hAnsi="Arial" w:cs="Arial"/>
        </w:rPr>
        <w:t xml:space="preserve"> cuidado </w:t>
      </w:r>
      <w:r w:rsidR="000079B9">
        <w:rPr>
          <w:rFonts w:ascii="Arial" w:hAnsi="Arial" w:cs="Arial"/>
        </w:rPr>
        <w:t>esencial del aparato</w:t>
      </w:r>
      <w:r>
        <w:rPr>
          <w:rFonts w:ascii="Arial" w:hAnsi="Arial" w:cs="Arial"/>
        </w:rPr>
        <w:t>.</w:t>
      </w:r>
    </w:p>
    <w:p w:rsidR="00302556" w:rsidRDefault="00302556" w:rsidP="00A233E3">
      <w:pPr>
        <w:spacing w:after="0"/>
        <w:jc w:val="both"/>
        <w:rPr>
          <w:rFonts w:ascii="Arial" w:hAnsi="Arial" w:cs="Arial"/>
        </w:rPr>
      </w:pPr>
    </w:p>
    <w:p w:rsidR="00302556" w:rsidRDefault="00302556" w:rsidP="00A233E3">
      <w:pPr>
        <w:spacing w:after="0"/>
        <w:jc w:val="both"/>
        <w:rPr>
          <w:rFonts w:ascii="Arial" w:hAnsi="Arial" w:cs="Arial"/>
        </w:rPr>
      </w:pPr>
    </w:p>
    <w:p w:rsidR="00302556" w:rsidRPr="00302556" w:rsidRDefault="00302556" w:rsidP="00A233E3">
      <w:pPr>
        <w:spacing w:after="0"/>
        <w:jc w:val="both"/>
        <w:rPr>
          <w:rFonts w:ascii="Arial" w:hAnsi="Arial" w:cs="Arial"/>
          <w:b/>
        </w:rPr>
      </w:pPr>
      <w:r w:rsidRPr="00302556">
        <w:rPr>
          <w:rFonts w:ascii="Arial" w:hAnsi="Arial" w:cs="Arial"/>
          <w:b/>
        </w:rPr>
        <w:t xml:space="preserve">Material </w:t>
      </w:r>
      <w:r>
        <w:rPr>
          <w:rFonts w:ascii="Arial" w:hAnsi="Arial" w:cs="Arial"/>
          <w:b/>
        </w:rPr>
        <w:t>y métodos</w:t>
      </w:r>
    </w:p>
    <w:p w:rsidR="00302556" w:rsidRDefault="00302556" w:rsidP="00A233E3">
      <w:pPr>
        <w:spacing w:after="0"/>
        <w:jc w:val="both"/>
        <w:rPr>
          <w:rFonts w:ascii="Arial" w:hAnsi="Arial" w:cs="Arial"/>
        </w:rPr>
      </w:pPr>
    </w:p>
    <w:p w:rsidR="00302556" w:rsidRDefault="00302556" w:rsidP="00302556">
      <w:pPr>
        <w:pStyle w:val="Prrafodelista"/>
        <w:numPr>
          <w:ilvl w:val="0"/>
          <w:numId w:val="3"/>
        </w:numPr>
        <w:spacing w:after="0"/>
        <w:jc w:val="both"/>
        <w:rPr>
          <w:rFonts w:ascii="Arial" w:hAnsi="Arial" w:cs="Arial"/>
        </w:rPr>
      </w:pPr>
      <w:r>
        <w:rPr>
          <w:rFonts w:ascii="Arial" w:hAnsi="Arial" w:cs="Arial"/>
        </w:rPr>
        <w:t>Microscopio</w:t>
      </w:r>
    </w:p>
    <w:p w:rsidR="00302556" w:rsidRDefault="000079B9" w:rsidP="00302556">
      <w:pPr>
        <w:pStyle w:val="Prrafodelista"/>
        <w:numPr>
          <w:ilvl w:val="0"/>
          <w:numId w:val="3"/>
        </w:numPr>
        <w:spacing w:after="0"/>
        <w:jc w:val="both"/>
        <w:rPr>
          <w:rFonts w:ascii="Arial" w:hAnsi="Arial" w:cs="Arial"/>
        </w:rPr>
      </w:pPr>
      <w:r>
        <w:rPr>
          <w:rFonts w:ascii="Arial" w:hAnsi="Arial" w:cs="Arial"/>
        </w:rPr>
        <w:t>Dos</w:t>
      </w:r>
      <w:r w:rsidR="00302556">
        <w:rPr>
          <w:rFonts w:ascii="Arial" w:hAnsi="Arial" w:cs="Arial"/>
        </w:rPr>
        <w:t xml:space="preserve"> laminilla</w:t>
      </w:r>
      <w:r>
        <w:rPr>
          <w:rFonts w:ascii="Arial" w:hAnsi="Arial" w:cs="Arial"/>
        </w:rPr>
        <w:t>s</w:t>
      </w:r>
      <w:bookmarkStart w:id="0" w:name="_GoBack"/>
      <w:bookmarkEnd w:id="0"/>
      <w:r w:rsidR="00302556">
        <w:rPr>
          <w:rFonts w:ascii="Arial" w:hAnsi="Arial" w:cs="Arial"/>
        </w:rPr>
        <w:t xml:space="preserve"> de tejido</w:t>
      </w:r>
    </w:p>
    <w:p w:rsidR="00302556" w:rsidRDefault="00302556" w:rsidP="00302556">
      <w:pPr>
        <w:pStyle w:val="Prrafodelista"/>
        <w:numPr>
          <w:ilvl w:val="0"/>
          <w:numId w:val="3"/>
        </w:numPr>
        <w:spacing w:after="0"/>
        <w:jc w:val="both"/>
        <w:rPr>
          <w:rFonts w:ascii="Arial" w:hAnsi="Arial" w:cs="Arial"/>
        </w:rPr>
      </w:pPr>
      <w:r>
        <w:rPr>
          <w:rFonts w:ascii="Arial" w:hAnsi="Arial" w:cs="Arial"/>
        </w:rPr>
        <w:t>Aceite de inmersión</w:t>
      </w:r>
    </w:p>
    <w:p w:rsidR="00302556" w:rsidRDefault="00302556" w:rsidP="00302556">
      <w:pPr>
        <w:pStyle w:val="Prrafodelista"/>
        <w:numPr>
          <w:ilvl w:val="0"/>
          <w:numId w:val="3"/>
        </w:numPr>
        <w:spacing w:after="0"/>
        <w:jc w:val="both"/>
        <w:rPr>
          <w:rFonts w:ascii="Arial" w:hAnsi="Arial" w:cs="Arial"/>
        </w:rPr>
      </w:pPr>
      <w:r>
        <w:rPr>
          <w:rFonts w:ascii="Arial" w:hAnsi="Arial" w:cs="Arial"/>
        </w:rPr>
        <w:t>Papel de seda</w:t>
      </w:r>
    </w:p>
    <w:p w:rsidR="00302556" w:rsidRDefault="00302556" w:rsidP="00302556">
      <w:pPr>
        <w:pStyle w:val="Prrafodelista"/>
        <w:numPr>
          <w:ilvl w:val="0"/>
          <w:numId w:val="3"/>
        </w:numPr>
        <w:spacing w:after="0"/>
        <w:jc w:val="both"/>
        <w:rPr>
          <w:rFonts w:ascii="Arial" w:hAnsi="Arial" w:cs="Arial"/>
        </w:rPr>
      </w:pPr>
      <w:r>
        <w:rPr>
          <w:rFonts w:ascii="Arial" w:hAnsi="Arial" w:cs="Arial"/>
        </w:rPr>
        <w:t>Libreta, colores y/o cámara</w:t>
      </w:r>
    </w:p>
    <w:p w:rsidR="00302556" w:rsidRDefault="00302556" w:rsidP="00302556">
      <w:pPr>
        <w:spacing w:after="0"/>
        <w:jc w:val="both"/>
        <w:rPr>
          <w:rFonts w:ascii="Arial" w:hAnsi="Arial" w:cs="Arial"/>
        </w:rPr>
      </w:pPr>
    </w:p>
    <w:p w:rsidR="00302556" w:rsidRDefault="00302556" w:rsidP="00302556">
      <w:pPr>
        <w:spacing w:after="0"/>
        <w:jc w:val="both"/>
        <w:rPr>
          <w:rFonts w:ascii="Arial" w:hAnsi="Arial" w:cs="Arial"/>
        </w:rPr>
      </w:pPr>
      <w:r>
        <w:rPr>
          <w:rFonts w:ascii="Arial" w:hAnsi="Arial" w:cs="Arial"/>
        </w:rPr>
        <w:t>De manera individual, se les proporcionara una laminilla con un tejido en particular, la cual se observara primeramente con el objetivo seco débil (10x) y se realizara un dibujo de lo que se observa en el campo. Después se observara la muestra con el objetivo seco fuerte (40x) y del mismo modo, se realizara un dibujo de las estructuras que se observan</w:t>
      </w:r>
      <w:r w:rsidR="000079B9">
        <w:rPr>
          <w:rFonts w:ascii="Arial" w:hAnsi="Arial" w:cs="Arial"/>
        </w:rPr>
        <w:t xml:space="preserve">. Por último, se observara la muestra con el objetivo de inmersión (100x) y se </w:t>
      </w:r>
      <w:proofErr w:type="spellStart"/>
      <w:r w:rsidR="000079B9">
        <w:rPr>
          <w:rFonts w:ascii="Arial" w:hAnsi="Arial" w:cs="Arial"/>
        </w:rPr>
        <w:t>hara</w:t>
      </w:r>
      <w:proofErr w:type="spellEnd"/>
      <w:r w:rsidR="000079B9">
        <w:rPr>
          <w:rFonts w:ascii="Arial" w:hAnsi="Arial" w:cs="Arial"/>
        </w:rPr>
        <w:t xml:space="preserve"> un dibujo de lo observado.</w:t>
      </w:r>
    </w:p>
    <w:p w:rsidR="000079B9" w:rsidRDefault="000079B9" w:rsidP="00302556">
      <w:pPr>
        <w:spacing w:after="0"/>
        <w:jc w:val="both"/>
        <w:rPr>
          <w:rFonts w:ascii="Arial" w:hAnsi="Arial" w:cs="Arial"/>
        </w:rPr>
      </w:pPr>
    </w:p>
    <w:p w:rsidR="000079B9" w:rsidRPr="00302556" w:rsidRDefault="000079B9" w:rsidP="00302556">
      <w:pPr>
        <w:spacing w:after="0"/>
        <w:jc w:val="both"/>
        <w:rPr>
          <w:rFonts w:ascii="Arial" w:hAnsi="Arial" w:cs="Arial"/>
        </w:rPr>
      </w:pPr>
      <w:r>
        <w:rPr>
          <w:rFonts w:ascii="Arial" w:hAnsi="Arial" w:cs="Arial"/>
        </w:rPr>
        <w:t xml:space="preserve">Se reportaran los 3 dibujos de las estructuras observadas con los objetivos 10x, 40x y 100x, además, con ayuda de </w:t>
      </w:r>
      <w:proofErr w:type="gramStart"/>
      <w:r>
        <w:rPr>
          <w:rFonts w:ascii="Arial" w:hAnsi="Arial" w:cs="Arial"/>
        </w:rPr>
        <w:t>la</w:t>
      </w:r>
      <w:proofErr w:type="gramEnd"/>
      <w:r>
        <w:rPr>
          <w:rFonts w:ascii="Arial" w:hAnsi="Arial" w:cs="Arial"/>
        </w:rPr>
        <w:t xml:space="preserve"> atlas de histología, fotos de internet, etc. se identificaran dichas estructuras.</w:t>
      </w:r>
    </w:p>
    <w:p w:rsidR="00302556" w:rsidRPr="00A233E3" w:rsidRDefault="00302556" w:rsidP="00A233E3">
      <w:pPr>
        <w:spacing w:after="0"/>
        <w:jc w:val="both"/>
        <w:rPr>
          <w:rFonts w:ascii="Arial" w:hAnsi="Arial" w:cs="Arial"/>
        </w:rPr>
      </w:pPr>
    </w:p>
    <w:p w:rsidR="00A233E3" w:rsidRDefault="00302556" w:rsidP="00A233E3">
      <w:pPr>
        <w:spacing w:after="0"/>
        <w:jc w:val="both"/>
        <w:rPr>
          <w:rFonts w:ascii="Arial" w:hAnsi="Arial" w:cs="Arial"/>
        </w:rPr>
      </w:pPr>
      <w:r>
        <w:rPr>
          <w:rFonts w:ascii="Arial" w:hAnsi="Arial" w:cs="Arial"/>
        </w:rPr>
        <w:t xml:space="preserve"> C</w:t>
      </w:r>
      <w:r w:rsidR="00A233E3">
        <w:rPr>
          <w:rFonts w:ascii="Arial" w:hAnsi="Arial" w:cs="Arial"/>
        </w:rPr>
        <w:t>ontesta las siguientes preguntas y agrégalas a tu reporte.</w:t>
      </w:r>
    </w:p>
    <w:p w:rsidR="00A233E3" w:rsidRDefault="00A233E3" w:rsidP="00A233E3">
      <w:pPr>
        <w:spacing w:after="0"/>
        <w:jc w:val="both"/>
        <w:rPr>
          <w:rFonts w:ascii="Arial" w:hAnsi="Arial" w:cs="Arial"/>
        </w:rPr>
      </w:pPr>
    </w:p>
    <w:p w:rsidR="00A233E3" w:rsidRDefault="00A233E3" w:rsidP="00A233E3">
      <w:pPr>
        <w:pStyle w:val="Prrafodelista"/>
        <w:numPr>
          <w:ilvl w:val="0"/>
          <w:numId w:val="2"/>
        </w:numPr>
        <w:spacing w:after="0"/>
        <w:jc w:val="both"/>
        <w:rPr>
          <w:rFonts w:ascii="Arial" w:hAnsi="Arial" w:cs="Arial"/>
        </w:rPr>
      </w:pPr>
      <w:r>
        <w:rPr>
          <w:rFonts w:ascii="Arial" w:hAnsi="Arial" w:cs="Arial"/>
        </w:rPr>
        <w:t>¿Cuál fue la diferencia en la visualización de la muestra con los diferentes objetivos del microscopio (x10, x40, x100)?</w:t>
      </w:r>
    </w:p>
    <w:p w:rsidR="00A233E3" w:rsidRDefault="00962329" w:rsidP="00A233E3">
      <w:pPr>
        <w:pStyle w:val="Prrafodelista"/>
        <w:numPr>
          <w:ilvl w:val="0"/>
          <w:numId w:val="2"/>
        </w:numPr>
        <w:spacing w:after="0"/>
        <w:jc w:val="both"/>
        <w:rPr>
          <w:rFonts w:ascii="Arial" w:hAnsi="Arial" w:cs="Arial"/>
        </w:rPr>
      </w:pPr>
      <w:r>
        <w:rPr>
          <w:rFonts w:ascii="Arial" w:hAnsi="Arial" w:cs="Arial"/>
        </w:rPr>
        <w:lastRenderedPageBreak/>
        <w:t xml:space="preserve">¿Qué estructuras celulares pudiste observar? </w:t>
      </w:r>
      <w:r w:rsidR="00A233E3">
        <w:rPr>
          <w:rFonts w:ascii="Arial" w:hAnsi="Arial" w:cs="Arial"/>
        </w:rPr>
        <w:t xml:space="preserve">¿Pudiste observar </w:t>
      </w:r>
      <w:proofErr w:type="spellStart"/>
      <w:r w:rsidR="00A233E3">
        <w:rPr>
          <w:rFonts w:ascii="Arial" w:hAnsi="Arial" w:cs="Arial"/>
        </w:rPr>
        <w:t>organelos</w:t>
      </w:r>
      <w:proofErr w:type="spellEnd"/>
      <w:r w:rsidR="00A233E3">
        <w:rPr>
          <w:rFonts w:ascii="Arial" w:hAnsi="Arial" w:cs="Arial"/>
        </w:rPr>
        <w:t>? Si tu respuesta fue positiva, indica cuales. Si fue negativa, indica porque no pudieron observarse.</w:t>
      </w:r>
    </w:p>
    <w:p w:rsidR="00A233E3" w:rsidRDefault="00A233E3" w:rsidP="00A233E3">
      <w:pPr>
        <w:pStyle w:val="Prrafodelista"/>
        <w:numPr>
          <w:ilvl w:val="0"/>
          <w:numId w:val="2"/>
        </w:numPr>
        <w:spacing w:after="0"/>
        <w:jc w:val="both"/>
        <w:rPr>
          <w:rFonts w:ascii="Arial" w:hAnsi="Arial" w:cs="Arial"/>
        </w:rPr>
      </w:pPr>
      <w:r>
        <w:rPr>
          <w:rFonts w:ascii="Arial" w:hAnsi="Arial" w:cs="Arial"/>
        </w:rPr>
        <w:t xml:space="preserve">¿Cuál es la resolución máxima de un microscopio de campo claro? Explica porque no puede tener una resolución </w:t>
      </w:r>
      <w:r w:rsidR="00466C0D">
        <w:rPr>
          <w:rFonts w:ascii="Arial" w:hAnsi="Arial" w:cs="Arial"/>
        </w:rPr>
        <w:t>mayor.</w:t>
      </w:r>
    </w:p>
    <w:p w:rsidR="00C927B5" w:rsidRDefault="00C927B5" w:rsidP="00A233E3">
      <w:pPr>
        <w:pStyle w:val="Prrafodelista"/>
        <w:numPr>
          <w:ilvl w:val="0"/>
          <w:numId w:val="2"/>
        </w:numPr>
        <w:spacing w:after="0"/>
        <w:jc w:val="both"/>
        <w:rPr>
          <w:rFonts w:ascii="Arial" w:hAnsi="Arial" w:cs="Arial"/>
        </w:rPr>
      </w:pPr>
      <w:r>
        <w:rPr>
          <w:rFonts w:ascii="Arial" w:hAnsi="Arial" w:cs="Arial"/>
        </w:rPr>
        <w:t>¿Qué técnicas de microscopia óptica pueden mejorar la resolución?</w:t>
      </w:r>
    </w:p>
    <w:p w:rsidR="00466C0D" w:rsidRDefault="00466C0D" w:rsidP="00A233E3">
      <w:pPr>
        <w:pStyle w:val="Prrafodelista"/>
        <w:numPr>
          <w:ilvl w:val="0"/>
          <w:numId w:val="2"/>
        </w:numPr>
        <w:spacing w:after="0"/>
        <w:jc w:val="both"/>
        <w:rPr>
          <w:rFonts w:ascii="Arial" w:hAnsi="Arial" w:cs="Arial"/>
        </w:rPr>
      </w:pPr>
      <w:r>
        <w:rPr>
          <w:rFonts w:ascii="Arial" w:hAnsi="Arial" w:cs="Arial"/>
        </w:rPr>
        <w:t>¿Todas las muestras que se observan al microscopio deben ser teñidas? Investiga cuales deben teñirse y cuáles no.</w:t>
      </w:r>
    </w:p>
    <w:p w:rsidR="00466C0D" w:rsidRDefault="00466C0D" w:rsidP="00A233E3">
      <w:pPr>
        <w:pStyle w:val="Prrafodelista"/>
        <w:numPr>
          <w:ilvl w:val="0"/>
          <w:numId w:val="2"/>
        </w:numPr>
        <w:spacing w:after="0"/>
        <w:jc w:val="both"/>
        <w:rPr>
          <w:rFonts w:ascii="Arial" w:hAnsi="Arial" w:cs="Arial"/>
        </w:rPr>
      </w:pPr>
      <w:r>
        <w:rPr>
          <w:rFonts w:ascii="Arial" w:hAnsi="Arial" w:cs="Arial"/>
        </w:rPr>
        <w:t>Explica cuál es la importancia de teñir una muestra antes de su observación</w:t>
      </w:r>
      <w:r w:rsidR="00151975">
        <w:rPr>
          <w:rFonts w:ascii="Arial" w:hAnsi="Arial" w:cs="Arial"/>
        </w:rPr>
        <w:t xml:space="preserve"> al microscopio</w:t>
      </w:r>
      <w:r>
        <w:rPr>
          <w:rFonts w:ascii="Arial" w:hAnsi="Arial" w:cs="Arial"/>
        </w:rPr>
        <w:t>.</w:t>
      </w:r>
    </w:p>
    <w:p w:rsidR="00466C0D" w:rsidRPr="00A233E3" w:rsidRDefault="00466C0D" w:rsidP="00A233E3">
      <w:pPr>
        <w:pStyle w:val="Prrafodelista"/>
        <w:numPr>
          <w:ilvl w:val="0"/>
          <w:numId w:val="2"/>
        </w:numPr>
        <w:spacing w:after="0"/>
        <w:jc w:val="both"/>
        <w:rPr>
          <w:rFonts w:ascii="Arial" w:hAnsi="Arial" w:cs="Arial"/>
        </w:rPr>
      </w:pPr>
      <w:r>
        <w:rPr>
          <w:rFonts w:ascii="Arial" w:hAnsi="Arial" w:cs="Arial"/>
        </w:rPr>
        <w:t>Investiga cual es la aplicación de la microscopia en la Medicina Veterinaria y menciona algunos ejemplos.</w:t>
      </w:r>
    </w:p>
    <w:p w:rsidR="00A233E3" w:rsidRPr="00A233E3" w:rsidRDefault="00A233E3" w:rsidP="00A233E3">
      <w:pPr>
        <w:spacing w:after="0"/>
        <w:jc w:val="both"/>
        <w:rPr>
          <w:rFonts w:ascii="Arial" w:hAnsi="Arial" w:cs="Arial"/>
        </w:rPr>
      </w:pPr>
    </w:p>
    <w:sectPr w:rsidR="00A233E3" w:rsidRPr="00A233E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484DCF"/>
    <w:multiLevelType w:val="hybridMultilevel"/>
    <w:tmpl w:val="BC1AA62A"/>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6A67363E"/>
    <w:multiLevelType w:val="hybridMultilevel"/>
    <w:tmpl w:val="9ABC9AD6"/>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6BD8073E"/>
    <w:multiLevelType w:val="hybridMultilevel"/>
    <w:tmpl w:val="4E64C23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3E3"/>
    <w:rsid w:val="000079B9"/>
    <w:rsid w:val="001353E6"/>
    <w:rsid w:val="00151975"/>
    <w:rsid w:val="002C65E7"/>
    <w:rsid w:val="00302556"/>
    <w:rsid w:val="00466C0D"/>
    <w:rsid w:val="00962329"/>
    <w:rsid w:val="00A233E3"/>
    <w:rsid w:val="00BF437C"/>
    <w:rsid w:val="00C927B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233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233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338</Words>
  <Characters>1860</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Gerard</dc:creator>
  <cp:lastModifiedBy>GerardCastle</cp:lastModifiedBy>
  <cp:revision>3</cp:revision>
  <cp:lastPrinted>2012-02-02T02:45:00Z</cp:lastPrinted>
  <dcterms:created xsi:type="dcterms:W3CDTF">2012-06-07T19:27:00Z</dcterms:created>
  <dcterms:modified xsi:type="dcterms:W3CDTF">2013-01-09T01:35:00Z</dcterms:modified>
</cp:coreProperties>
</file>